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A73EB" w14:textId="77777777" w:rsidR="00A84504" w:rsidRDefault="00A84504" w:rsidP="00A84504">
      <w:pPr>
        <w:rPr>
          <w:b/>
          <w:bCs/>
          <w:lang w:val="it"/>
        </w:rPr>
      </w:pPr>
    </w:p>
    <w:p w14:paraId="46FE8563" w14:textId="33AE1662" w:rsidR="00DD637C" w:rsidRDefault="008B6E9B" w:rsidP="008B6E9B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>
        <w:rPr>
          <w:rFonts w:asciiTheme="minorHAnsi" w:hAnsiTheme="minorHAnsi" w:cstheme="minorHAnsi"/>
          <w:b/>
          <w:bCs/>
          <w:sz w:val="40"/>
          <w:szCs w:val="40"/>
        </w:rPr>
        <w:t>La fondazione FRESH</w:t>
      </w:r>
    </w:p>
    <w:p w14:paraId="62DF17FA" w14:textId="77777777" w:rsidR="00A84504" w:rsidRDefault="00A84504" w:rsidP="00A84504">
      <w:pPr>
        <w:jc w:val="both"/>
        <w:rPr>
          <w:rFonts w:asciiTheme="minorHAnsi" w:hAnsiTheme="minorHAnsi" w:cstheme="minorHAnsi"/>
          <w:lang w:val="it"/>
        </w:rPr>
      </w:pPr>
    </w:p>
    <w:p w14:paraId="5972AA65" w14:textId="2DC17690" w:rsidR="008B6E9B" w:rsidRDefault="00FC6854" w:rsidP="00A84504">
      <w:pPr>
        <w:jc w:val="both"/>
        <w:rPr>
          <w:rFonts w:asciiTheme="minorHAnsi" w:hAnsiTheme="minorHAnsi" w:cstheme="minorHAnsi"/>
          <w:lang w:val="it"/>
        </w:rPr>
      </w:pPr>
      <w:r w:rsidRPr="00FC6854">
        <w:rPr>
          <w:rFonts w:asciiTheme="minorHAnsi" w:hAnsiTheme="minorHAnsi" w:cstheme="minorHAnsi"/>
          <w:lang w:val="it"/>
        </w:rPr>
        <w:t xml:space="preserve">FRESH </w:t>
      </w:r>
      <w:r>
        <w:rPr>
          <w:rFonts w:asciiTheme="minorHAnsi" w:hAnsiTheme="minorHAnsi" w:cstheme="minorHAnsi"/>
          <w:lang w:val="it"/>
        </w:rPr>
        <w:t xml:space="preserve">– </w:t>
      </w:r>
      <w:r w:rsidRPr="0065548D">
        <w:rPr>
          <w:rFonts w:asciiTheme="minorHAnsi" w:hAnsiTheme="minorHAnsi" w:cstheme="minorHAnsi"/>
          <w:i/>
          <w:iCs/>
          <w:lang w:val="it"/>
        </w:rPr>
        <w:t>Fruit Research Center, for Excellent and Sustainable Horticulture</w:t>
      </w:r>
      <w:r>
        <w:rPr>
          <w:rFonts w:asciiTheme="minorHAnsi" w:hAnsiTheme="minorHAnsi" w:cstheme="minorHAnsi"/>
          <w:lang w:val="it"/>
        </w:rPr>
        <w:t xml:space="preserve"> </w:t>
      </w:r>
      <w:r w:rsidRPr="00FC6854">
        <w:rPr>
          <w:rFonts w:asciiTheme="minorHAnsi" w:hAnsiTheme="minorHAnsi" w:cstheme="minorHAnsi"/>
          <w:lang w:val="it"/>
        </w:rPr>
        <w:t xml:space="preserve"> </w:t>
      </w:r>
      <w:r>
        <w:rPr>
          <w:rFonts w:asciiTheme="minorHAnsi" w:hAnsiTheme="minorHAnsi" w:cstheme="minorHAnsi"/>
          <w:lang w:val="it"/>
        </w:rPr>
        <w:t xml:space="preserve">–  </w:t>
      </w:r>
      <w:r w:rsidRPr="00FC6854">
        <w:rPr>
          <w:rFonts w:asciiTheme="minorHAnsi" w:hAnsiTheme="minorHAnsi" w:cstheme="minorHAnsi"/>
          <w:lang w:val="it"/>
        </w:rPr>
        <w:t>è una Fondazione di diritto privato</w:t>
      </w:r>
      <w:r>
        <w:rPr>
          <w:rFonts w:asciiTheme="minorHAnsi" w:hAnsiTheme="minorHAnsi" w:cstheme="minorHAnsi"/>
          <w:lang w:val="it"/>
        </w:rPr>
        <w:t xml:space="preserve"> fondata nel 2024 allo scopo di </w:t>
      </w:r>
      <w:r w:rsidRPr="0065548D">
        <w:rPr>
          <w:rFonts w:asciiTheme="minorHAnsi" w:hAnsiTheme="minorHAnsi" w:cstheme="minorHAnsi"/>
          <w:b/>
          <w:bCs/>
          <w:lang w:val="it"/>
        </w:rPr>
        <w:t>favorire l’innovazione e la valorizzazione delle Filiere Frutticole Italiane</w:t>
      </w:r>
      <w:r w:rsidRPr="00FC6854">
        <w:rPr>
          <w:rFonts w:asciiTheme="minorHAnsi" w:hAnsiTheme="minorHAnsi" w:cstheme="minorHAnsi"/>
          <w:lang w:val="it"/>
        </w:rPr>
        <w:t>.</w:t>
      </w:r>
      <w:r>
        <w:rPr>
          <w:rFonts w:asciiTheme="minorHAnsi" w:hAnsiTheme="minorHAnsi" w:cstheme="minorHAnsi"/>
          <w:lang w:val="it"/>
        </w:rPr>
        <w:t xml:space="preserve"> </w:t>
      </w:r>
      <w:r w:rsidR="0065548D">
        <w:rPr>
          <w:rFonts w:asciiTheme="minorHAnsi" w:hAnsiTheme="minorHAnsi" w:cstheme="minorHAnsi"/>
          <w:lang w:val="it"/>
        </w:rPr>
        <w:t xml:space="preserve">La Fondazione </w:t>
      </w:r>
      <w:r w:rsidR="00022315">
        <w:rPr>
          <w:rFonts w:asciiTheme="minorHAnsi" w:hAnsiTheme="minorHAnsi" w:cstheme="minorHAnsi"/>
          <w:lang w:val="it"/>
        </w:rPr>
        <w:t xml:space="preserve">è </w:t>
      </w:r>
      <w:r w:rsidR="0065548D">
        <w:rPr>
          <w:rFonts w:asciiTheme="minorHAnsi" w:hAnsiTheme="minorHAnsi" w:cstheme="minorHAnsi"/>
          <w:lang w:val="it"/>
        </w:rPr>
        <w:t>un incubatore di idee creato da studiosi, imprenditori e produttori per studiare e dare risposte alle esigenze del settore frutticolo.</w:t>
      </w:r>
    </w:p>
    <w:p w14:paraId="2A27D897" w14:textId="3C2A9DCE" w:rsidR="00FC6854" w:rsidRDefault="00FC6854" w:rsidP="00A84504">
      <w:pPr>
        <w:jc w:val="both"/>
        <w:rPr>
          <w:rFonts w:asciiTheme="minorHAnsi" w:hAnsiTheme="minorHAnsi" w:cstheme="minorHAnsi"/>
          <w:lang w:val="it"/>
        </w:rPr>
      </w:pPr>
      <w:r>
        <w:rPr>
          <w:rFonts w:asciiTheme="minorHAnsi" w:hAnsiTheme="minorHAnsi" w:cstheme="minorHAnsi"/>
          <w:lang w:val="it"/>
        </w:rPr>
        <w:t>Le sue attività si rivolgono a:</w:t>
      </w:r>
    </w:p>
    <w:p w14:paraId="4A5E420F" w14:textId="3F05DD8B" w:rsidR="00FC6854" w:rsidRDefault="00ED1E14" w:rsidP="00FC6854">
      <w:pPr>
        <w:pStyle w:val="Paragrafoelenco"/>
        <w:numPr>
          <w:ilvl w:val="0"/>
          <w:numId w:val="12"/>
        </w:numPr>
        <w:jc w:val="both"/>
        <w:rPr>
          <w:rFonts w:asciiTheme="minorHAnsi" w:hAnsiTheme="minorHAnsi" w:cstheme="minorHAnsi"/>
          <w:lang w:val="it"/>
        </w:rPr>
      </w:pPr>
      <w:r>
        <w:rPr>
          <w:rFonts w:asciiTheme="minorHAnsi" w:hAnsiTheme="minorHAnsi" w:cstheme="minorHAnsi"/>
          <w:b/>
          <w:bCs/>
          <w:lang w:val="it"/>
        </w:rPr>
        <w:t>p</w:t>
      </w:r>
      <w:r w:rsidR="00FC6854" w:rsidRPr="00FC6854">
        <w:rPr>
          <w:rFonts w:asciiTheme="minorHAnsi" w:hAnsiTheme="minorHAnsi" w:cstheme="minorHAnsi"/>
          <w:b/>
          <w:bCs/>
          <w:lang w:val="it"/>
        </w:rPr>
        <w:t>roduttori</w:t>
      </w:r>
      <w:r w:rsidR="00FC6854">
        <w:rPr>
          <w:rFonts w:asciiTheme="minorHAnsi" w:hAnsiTheme="minorHAnsi" w:cstheme="minorHAnsi"/>
          <w:b/>
          <w:bCs/>
          <w:lang w:val="it"/>
        </w:rPr>
        <w:t xml:space="preserve">, </w:t>
      </w:r>
      <w:r w:rsidR="00FC6854">
        <w:rPr>
          <w:rFonts w:asciiTheme="minorHAnsi" w:hAnsiTheme="minorHAnsi" w:cstheme="minorHAnsi"/>
          <w:lang w:val="it"/>
        </w:rPr>
        <w:t xml:space="preserve"> organizzati in OP, o come singoli imprenditori;</w:t>
      </w:r>
    </w:p>
    <w:p w14:paraId="79FFE210" w14:textId="26E80732" w:rsidR="00FC6854" w:rsidRDefault="00ED1E14" w:rsidP="00FC6854">
      <w:pPr>
        <w:pStyle w:val="Paragrafoelenco"/>
        <w:numPr>
          <w:ilvl w:val="0"/>
          <w:numId w:val="12"/>
        </w:numPr>
        <w:jc w:val="both"/>
        <w:rPr>
          <w:rFonts w:asciiTheme="minorHAnsi" w:hAnsiTheme="minorHAnsi" w:cstheme="minorHAnsi"/>
          <w:lang w:val="it"/>
        </w:rPr>
      </w:pPr>
      <w:r>
        <w:rPr>
          <w:rFonts w:asciiTheme="minorHAnsi" w:hAnsiTheme="minorHAnsi" w:cstheme="minorHAnsi"/>
          <w:b/>
          <w:bCs/>
          <w:lang w:val="it"/>
        </w:rPr>
        <w:t>f</w:t>
      </w:r>
      <w:r w:rsidR="00FC6854" w:rsidRPr="00FC6854">
        <w:rPr>
          <w:rFonts w:asciiTheme="minorHAnsi" w:hAnsiTheme="minorHAnsi" w:cstheme="minorHAnsi"/>
          <w:b/>
          <w:bCs/>
          <w:lang w:val="it"/>
        </w:rPr>
        <w:t>iliere frutticole</w:t>
      </w:r>
      <w:r w:rsidR="00FC6854" w:rsidRPr="0065548D">
        <w:rPr>
          <w:rFonts w:asciiTheme="minorHAnsi" w:hAnsiTheme="minorHAnsi" w:cstheme="minorHAnsi"/>
          <w:lang w:val="it"/>
        </w:rPr>
        <w:t xml:space="preserve">, </w:t>
      </w:r>
      <w:r w:rsidR="00FC6854">
        <w:rPr>
          <w:rFonts w:asciiTheme="minorHAnsi" w:hAnsiTheme="minorHAnsi" w:cstheme="minorHAnsi"/>
          <w:lang w:val="it"/>
        </w:rPr>
        <w:t>legate a territori, specie, colture tradizionali e innovative;</w:t>
      </w:r>
    </w:p>
    <w:p w14:paraId="3A39F027" w14:textId="04F6DBC9" w:rsidR="00FC6854" w:rsidRDefault="00ED1E14" w:rsidP="00FC6854">
      <w:pPr>
        <w:pStyle w:val="Paragrafoelenco"/>
        <w:numPr>
          <w:ilvl w:val="0"/>
          <w:numId w:val="12"/>
        </w:numPr>
        <w:jc w:val="both"/>
        <w:rPr>
          <w:rFonts w:asciiTheme="minorHAnsi" w:hAnsiTheme="minorHAnsi" w:cstheme="minorHAnsi"/>
          <w:lang w:val="it"/>
        </w:rPr>
      </w:pPr>
      <w:r>
        <w:rPr>
          <w:rFonts w:asciiTheme="minorHAnsi" w:hAnsiTheme="minorHAnsi" w:cstheme="minorHAnsi"/>
          <w:b/>
          <w:bCs/>
          <w:lang w:val="it"/>
        </w:rPr>
        <w:t>p</w:t>
      </w:r>
      <w:r w:rsidR="00FC6854" w:rsidRPr="00FC6854">
        <w:rPr>
          <w:rFonts w:asciiTheme="minorHAnsi" w:hAnsiTheme="minorHAnsi" w:cstheme="minorHAnsi"/>
          <w:b/>
          <w:bCs/>
          <w:lang w:val="it"/>
        </w:rPr>
        <w:t>ost-raccolta</w:t>
      </w:r>
      <w:r w:rsidR="00FC6854">
        <w:rPr>
          <w:rFonts w:asciiTheme="minorHAnsi" w:hAnsiTheme="minorHAnsi" w:cstheme="minorHAnsi"/>
          <w:lang w:val="it"/>
        </w:rPr>
        <w:t>, affrontando i temi più sfidanti di questo reparto cruciale;</w:t>
      </w:r>
    </w:p>
    <w:p w14:paraId="1B11A09A" w14:textId="60410C76" w:rsidR="00FC6854" w:rsidRDefault="00ED1E14" w:rsidP="00FC6854">
      <w:pPr>
        <w:pStyle w:val="Paragrafoelenco"/>
        <w:numPr>
          <w:ilvl w:val="0"/>
          <w:numId w:val="12"/>
        </w:numPr>
        <w:jc w:val="both"/>
        <w:rPr>
          <w:rFonts w:asciiTheme="minorHAnsi" w:hAnsiTheme="minorHAnsi" w:cstheme="minorHAnsi"/>
          <w:lang w:val="it"/>
        </w:rPr>
      </w:pPr>
      <w:r>
        <w:rPr>
          <w:rFonts w:asciiTheme="minorHAnsi" w:hAnsiTheme="minorHAnsi" w:cstheme="minorHAnsi"/>
          <w:b/>
          <w:bCs/>
          <w:lang w:val="it"/>
        </w:rPr>
        <w:t>t</w:t>
      </w:r>
      <w:r w:rsidR="00FC6854" w:rsidRPr="00FC6854">
        <w:rPr>
          <w:rFonts w:asciiTheme="minorHAnsi" w:hAnsiTheme="minorHAnsi" w:cstheme="minorHAnsi"/>
          <w:b/>
          <w:bCs/>
          <w:lang w:val="it"/>
        </w:rPr>
        <w:t>rasformazione</w:t>
      </w:r>
      <w:r w:rsidR="00FC6854" w:rsidRPr="0065548D">
        <w:rPr>
          <w:rFonts w:asciiTheme="minorHAnsi" w:hAnsiTheme="minorHAnsi" w:cstheme="minorHAnsi"/>
          <w:lang w:val="it"/>
        </w:rPr>
        <w:t>,</w:t>
      </w:r>
      <w:r w:rsidR="00FC6854">
        <w:rPr>
          <w:rFonts w:asciiTheme="minorHAnsi" w:hAnsiTheme="minorHAnsi" w:cstheme="minorHAnsi"/>
          <w:lang w:val="it"/>
        </w:rPr>
        <w:t xml:space="preserve"> riflettendo sul crescente valore di questa linea di commercializzazione;</w:t>
      </w:r>
    </w:p>
    <w:p w14:paraId="4C248BE9" w14:textId="0CA26B4E" w:rsidR="00FC6854" w:rsidRDefault="00ED1E14" w:rsidP="00FC6854">
      <w:pPr>
        <w:pStyle w:val="Paragrafoelenco"/>
        <w:numPr>
          <w:ilvl w:val="0"/>
          <w:numId w:val="12"/>
        </w:numPr>
        <w:jc w:val="both"/>
        <w:rPr>
          <w:rFonts w:asciiTheme="minorHAnsi" w:hAnsiTheme="minorHAnsi" w:cstheme="minorHAnsi"/>
          <w:lang w:val="it"/>
        </w:rPr>
      </w:pPr>
      <w:r>
        <w:rPr>
          <w:rFonts w:asciiTheme="minorHAnsi" w:hAnsiTheme="minorHAnsi" w:cstheme="minorHAnsi"/>
          <w:b/>
          <w:bCs/>
          <w:lang w:val="it"/>
        </w:rPr>
        <w:t>m</w:t>
      </w:r>
      <w:r w:rsidR="00FC6854" w:rsidRPr="00FC6854">
        <w:rPr>
          <w:rFonts w:asciiTheme="minorHAnsi" w:hAnsiTheme="minorHAnsi" w:cstheme="minorHAnsi"/>
          <w:b/>
          <w:bCs/>
          <w:lang w:val="it"/>
        </w:rPr>
        <w:t>arketing e consumatori</w:t>
      </w:r>
      <w:r w:rsidR="00FC6854" w:rsidRPr="0065548D">
        <w:rPr>
          <w:rFonts w:asciiTheme="minorHAnsi" w:hAnsiTheme="minorHAnsi" w:cstheme="minorHAnsi"/>
          <w:lang w:val="it"/>
        </w:rPr>
        <w:t>,</w:t>
      </w:r>
      <w:r w:rsidR="00FC6854" w:rsidRPr="00FC6854">
        <w:rPr>
          <w:rFonts w:asciiTheme="minorHAnsi" w:hAnsiTheme="minorHAnsi" w:cstheme="minorHAnsi"/>
          <w:b/>
          <w:bCs/>
          <w:lang w:val="it"/>
        </w:rPr>
        <w:t xml:space="preserve"> </w:t>
      </w:r>
      <w:r w:rsidR="00FC6854">
        <w:rPr>
          <w:rFonts w:asciiTheme="minorHAnsi" w:hAnsiTheme="minorHAnsi" w:cstheme="minorHAnsi"/>
          <w:lang w:val="it"/>
        </w:rPr>
        <w:t>per orientare meglio le attività di educazione del consumatore e migliorare il gradimento verso ogni specie di frutto;</w:t>
      </w:r>
    </w:p>
    <w:p w14:paraId="2EDC71F8" w14:textId="3CE86418" w:rsidR="00FC6854" w:rsidRDefault="00ED1E14" w:rsidP="00FC6854">
      <w:pPr>
        <w:pStyle w:val="Paragrafoelenco"/>
        <w:numPr>
          <w:ilvl w:val="0"/>
          <w:numId w:val="12"/>
        </w:numPr>
        <w:jc w:val="both"/>
        <w:rPr>
          <w:rFonts w:asciiTheme="minorHAnsi" w:hAnsiTheme="minorHAnsi" w:cstheme="minorHAnsi"/>
          <w:lang w:val="it"/>
        </w:rPr>
      </w:pPr>
      <w:r>
        <w:rPr>
          <w:rFonts w:asciiTheme="minorHAnsi" w:hAnsiTheme="minorHAnsi" w:cstheme="minorHAnsi"/>
          <w:b/>
          <w:bCs/>
          <w:lang w:val="it"/>
        </w:rPr>
        <w:t>c</w:t>
      </w:r>
      <w:r w:rsidR="00FC6854" w:rsidRPr="00FC6854">
        <w:rPr>
          <w:rFonts w:asciiTheme="minorHAnsi" w:hAnsiTheme="minorHAnsi" w:cstheme="minorHAnsi"/>
          <w:b/>
          <w:bCs/>
          <w:lang w:val="it"/>
        </w:rPr>
        <w:t>ultura</w:t>
      </w:r>
      <w:r w:rsidR="00FC6854" w:rsidRPr="0065548D">
        <w:rPr>
          <w:rFonts w:asciiTheme="minorHAnsi" w:hAnsiTheme="minorHAnsi" w:cstheme="minorHAnsi"/>
          <w:lang w:val="it"/>
        </w:rPr>
        <w:t>,</w:t>
      </w:r>
      <w:r w:rsidR="00FC6854">
        <w:rPr>
          <w:rFonts w:asciiTheme="minorHAnsi" w:hAnsiTheme="minorHAnsi" w:cstheme="minorHAnsi"/>
          <w:lang w:val="it"/>
        </w:rPr>
        <w:t xml:space="preserve"> per non dimenticare l’importanza della frutta in ogni campo dell’arte, della letteratura e della storia.</w:t>
      </w:r>
    </w:p>
    <w:p w14:paraId="2AE7D9A6" w14:textId="661D76CB" w:rsidR="00DB7C7F" w:rsidRPr="0065548D" w:rsidRDefault="0065548D" w:rsidP="00A84504">
      <w:pPr>
        <w:jc w:val="both"/>
        <w:rPr>
          <w:rFonts w:asciiTheme="minorHAnsi" w:hAnsiTheme="minorHAnsi" w:cstheme="minorHAnsi"/>
          <w:b/>
          <w:bCs/>
        </w:rPr>
      </w:pPr>
      <w:r w:rsidRPr="0065548D">
        <w:rPr>
          <w:rFonts w:asciiTheme="minorHAnsi" w:hAnsiTheme="minorHAnsi" w:cstheme="minorHAnsi"/>
          <w:b/>
          <w:bCs/>
        </w:rPr>
        <w:t>La Missione</w:t>
      </w:r>
    </w:p>
    <w:p w14:paraId="0D7FB0A9" w14:textId="1710B21D" w:rsidR="0065548D" w:rsidRDefault="0065548D" w:rsidP="0065548D">
      <w:pPr>
        <w:jc w:val="both"/>
        <w:rPr>
          <w:rFonts w:asciiTheme="minorHAnsi" w:hAnsiTheme="minorHAnsi" w:cstheme="minorHAnsi"/>
        </w:rPr>
      </w:pPr>
      <w:r w:rsidRPr="0065548D">
        <w:rPr>
          <w:rFonts w:asciiTheme="minorHAnsi" w:hAnsiTheme="minorHAnsi" w:cstheme="minorHAnsi"/>
        </w:rPr>
        <w:t>La Fondazione FRESH aspira ad assumere una posizione di riferimento in relazione alle opportunità,</w:t>
      </w:r>
      <w:r>
        <w:rPr>
          <w:rFonts w:asciiTheme="minorHAnsi" w:hAnsiTheme="minorHAnsi" w:cstheme="minorHAnsi"/>
        </w:rPr>
        <w:t xml:space="preserve"> alle problematiche e alle necessità delle Filiere Frutticole nazionali. </w:t>
      </w:r>
      <w:r w:rsidRPr="0065548D">
        <w:rPr>
          <w:rFonts w:asciiTheme="minorHAnsi" w:hAnsiTheme="minorHAnsi" w:cstheme="minorHAnsi"/>
        </w:rPr>
        <w:t xml:space="preserve">Per adempiere a questa sua </w:t>
      </w:r>
      <w:r>
        <w:rPr>
          <w:rFonts w:asciiTheme="minorHAnsi" w:hAnsiTheme="minorHAnsi" w:cstheme="minorHAnsi"/>
        </w:rPr>
        <w:t xml:space="preserve">missione </w:t>
      </w:r>
      <w:r w:rsidRPr="0065548D">
        <w:rPr>
          <w:rFonts w:asciiTheme="minorHAnsi" w:hAnsiTheme="minorHAnsi" w:cstheme="minorHAnsi"/>
        </w:rPr>
        <w:t>si propone di agire attraverso l’organizzazione di convegni, workshop e giornate dimostrative nonché tramite la diffusione della cultura di settore attraverso mezzi di comunicazione tradizionali e online.</w:t>
      </w:r>
      <w:r>
        <w:rPr>
          <w:rFonts w:asciiTheme="minorHAnsi" w:hAnsiTheme="minorHAnsi" w:cstheme="minorHAnsi"/>
        </w:rPr>
        <w:t xml:space="preserve"> </w:t>
      </w:r>
    </w:p>
    <w:p w14:paraId="0973DB99" w14:textId="0CD242A7" w:rsidR="0065548D" w:rsidRDefault="0065548D" w:rsidP="0065548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Nel concreto si vuole:</w:t>
      </w:r>
    </w:p>
    <w:p w14:paraId="66401C02" w14:textId="3D24E1C4" w:rsidR="0065548D" w:rsidRDefault="00ED1E14" w:rsidP="0065548D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65548D">
        <w:rPr>
          <w:rFonts w:asciiTheme="minorHAnsi" w:hAnsiTheme="minorHAnsi" w:cstheme="minorHAnsi"/>
        </w:rPr>
        <w:t>romuovere le eccellenze della frutticoltura riconoscendone il ruolo nel tessuto economico e sociale del Paese;</w:t>
      </w:r>
    </w:p>
    <w:p w14:paraId="6ED69DDC" w14:textId="566EB261" w:rsidR="0065548D" w:rsidRDefault="00ED1E14" w:rsidP="00377B0C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65548D" w:rsidRPr="0065548D">
        <w:rPr>
          <w:rFonts w:asciiTheme="minorHAnsi" w:hAnsiTheme="minorHAnsi" w:cstheme="minorHAnsi"/>
        </w:rPr>
        <w:t xml:space="preserve">ostenere l’adozione di tecnologie smart nella Frutticoltura, anche attraverso </w:t>
      </w:r>
      <w:r w:rsidR="0065548D" w:rsidRPr="00056FC5">
        <w:rPr>
          <w:rFonts w:asciiTheme="minorHAnsi" w:hAnsiTheme="minorHAnsi" w:cstheme="minorHAnsi"/>
          <w:i/>
          <w:iCs/>
        </w:rPr>
        <w:t>continuing education</w:t>
      </w:r>
      <w:r w:rsidR="0065548D" w:rsidRPr="0065548D">
        <w:rPr>
          <w:rFonts w:asciiTheme="minorHAnsi" w:hAnsiTheme="minorHAnsi" w:cstheme="minorHAnsi"/>
        </w:rPr>
        <w:t xml:space="preserve"> mirata agli operatori delle filiere;</w:t>
      </w:r>
    </w:p>
    <w:p w14:paraId="697EF5D6" w14:textId="681714CC" w:rsidR="0065548D" w:rsidRDefault="00ED1E14" w:rsidP="009160BF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="0065548D" w:rsidRPr="0065548D">
        <w:rPr>
          <w:rFonts w:asciiTheme="minorHAnsi" w:hAnsiTheme="minorHAnsi" w:cstheme="minorHAnsi"/>
        </w:rPr>
        <w:t xml:space="preserve">ncubare idee imprenditoriali che valorizzino le acquisizioni della ricerca scientifica e della sperimentazione; </w:t>
      </w:r>
    </w:p>
    <w:p w14:paraId="1036C0C3" w14:textId="21928BB4" w:rsidR="0065548D" w:rsidRDefault="00ED1E14" w:rsidP="009160BF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65548D">
        <w:rPr>
          <w:rFonts w:asciiTheme="minorHAnsi" w:hAnsiTheme="minorHAnsi" w:cstheme="minorHAnsi"/>
        </w:rPr>
        <w:t xml:space="preserve">ondividere, ovvero rendere FRESH un luogo fisico e virtuale di </w:t>
      </w:r>
      <w:r w:rsidR="00F113D0">
        <w:rPr>
          <w:rFonts w:asciiTheme="minorHAnsi" w:hAnsiTheme="minorHAnsi" w:cstheme="minorHAnsi"/>
        </w:rPr>
        <w:t>in</w:t>
      </w:r>
      <w:r w:rsidR="0065548D">
        <w:rPr>
          <w:rFonts w:asciiTheme="minorHAnsi" w:hAnsiTheme="minorHAnsi" w:cstheme="minorHAnsi"/>
        </w:rPr>
        <w:t>contro e interazione;</w:t>
      </w:r>
    </w:p>
    <w:p w14:paraId="38D600C3" w14:textId="1E8B6CCA" w:rsidR="0065548D" w:rsidRDefault="00ED1E14" w:rsidP="009160BF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65548D">
        <w:rPr>
          <w:rFonts w:asciiTheme="minorHAnsi" w:hAnsiTheme="minorHAnsi" w:cstheme="minorHAnsi"/>
        </w:rPr>
        <w:t>alvaguardare e valorizzare le risorse genetiche, dalla paleobotanica alla scienza moderna;</w:t>
      </w:r>
    </w:p>
    <w:p w14:paraId="1BAD4FE0" w14:textId="3A8AD95B" w:rsidR="0065548D" w:rsidRDefault="00ED1E14" w:rsidP="009160BF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va</w:t>
      </w:r>
      <w:r w:rsidR="0065548D">
        <w:rPr>
          <w:rFonts w:asciiTheme="minorHAnsi" w:hAnsiTheme="minorHAnsi" w:cstheme="minorHAnsi"/>
        </w:rPr>
        <w:t>lorizzare i contenuti artistici, letterari e culturali ispirati dalla frutticoltura</w:t>
      </w:r>
      <w:r>
        <w:rPr>
          <w:rFonts w:asciiTheme="minorHAnsi" w:hAnsiTheme="minorHAnsi" w:cstheme="minorHAnsi"/>
        </w:rPr>
        <w:t>.</w:t>
      </w:r>
    </w:p>
    <w:p w14:paraId="64CEE1B2" w14:textId="5EA11054" w:rsidR="0065548D" w:rsidRPr="00A84504" w:rsidRDefault="0065548D" w:rsidP="00A84504">
      <w:pPr>
        <w:jc w:val="both"/>
        <w:rPr>
          <w:rFonts w:asciiTheme="minorHAnsi" w:hAnsiTheme="minorHAnsi" w:cstheme="minorHAnsi"/>
        </w:rPr>
      </w:pPr>
    </w:p>
    <w:sectPr w:rsidR="0065548D" w:rsidRPr="00A84504" w:rsidSect="00A84504">
      <w:headerReference w:type="default" r:id="rId7"/>
      <w:footerReference w:type="even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90851" w14:textId="77777777" w:rsidR="00C843A4" w:rsidRDefault="00C843A4" w:rsidP="002160DA">
      <w:pPr>
        <w:spacing w:after="0" w:line="240" w:lineRule="auto"/>
      </w:pPr>
      <w:r>
        <w:separator/>
      </w:r>
    </w:p>
  </w:endnote>
  <w:endnote w:type="continuationSeparator" w:id="0">
    <w:p w14:paraId="0DD1642D" w14:textId="77777777" w:rsidR="00C843A4" w:rsidRDefault="00C843A4" w:rsidP="00216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ow Text">
    <w:altName w:val="Arial"/>
    <w:charset w:val="4D"/>
    <w:family w:val="swiss"/>
    <w:pitch w:val="variable"/>
    <w:sig w:usb0="A000006F" w:usb1="0000847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useoSans-300Italic">
    <w:altName w:val="Cambria"/>
    <w:panose1 w:val="00000000000000000000"/>
    <w:charset w:val="4D"/>
    <w:family w:val="auto"/>
    <w:notTrueType/>
    <w:pitch w:val="variable"/>
    <w:sig w:usb0="A00000AF" w:usb1="4000004A" w:usb2="00000000" w:usb3="00000000" w:csb0="00000093" w:csb1="00000000"/>
  </w:font>
  <w:font w:name="MuseoSans-700">
    <w:panose1 w:val="00000000000000000000"/>
    <w:charset w:val="4D"/>
    <w:family w:val="auto"/>
    <w:notTrueType/>
    <w:pitch w:val="variable"/>
    <w:sig w:usb0="A00000AF" w:usb1="40000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9AF84" w14:textId="77777777" w:rsidR="00A84504" w:rsidRPr="004541A4" w:rsidRDefault="00A84504" w:rsidP="00A84504">
    <w:pPr>
      <w:pStyle w:val="Pidipagina"/>
      <w:rPr>
        <w:color w:val="404040" w:themeColor="text1" w:themeTint="BF"/>
        <w:sz w:val="18"/>
        <w:szCs w:val="18"/>
        <w:lang w:val="en-GB"/>
      </w:rPr>
    </w:pPr>
    <w:r w:rsidRPr="004541A4">
      <w:rPr>
        <w:b/>
        <w:bCs/>
        <w:color w:val="404040" w:themeColor="text1" w:themeTint="BF"/>
        <w:sz w:val="18"/>
        <w:szCs w:val="18"/>
        <w:lang w:val="en-GB"/>
      </w:rPr>
      <w:t>Fondazione</w:t>
    </w:r>
    <w:r w:rsidRPr="004541A4">
      <w:rPr>
        <w:color w:val="404040" w:themeColor="text1" w:themeTint="BF"/>
        <w:sz w:val="18"/>
        <w:szCs w:val="18"/>
        <w:lang w:val="en-GB"/>
      </w:rPr>
      <w:t xml:space="preserve"> </w:t>
    </w:r>
    <w:r w:rsidRPr="004541A4">
      <w:rPr>
        <w:b/>
        <w:bCs/>
        <w:color w:val="404040" w:themeColor="text1" w:themeTint="BF"/>
        <w:sz w:val="18"/>
        <w:szCs w:val="18"/>
        <w:lang w:val="en-GB"/>
      </w:rPr>
      <w:t>FRESH</w:t>
    </w:r>
    <w:r w:rsidRPr="004541A4">
      <w:rPr>
        <w:color w:val="404040" w:themeColor="text1" w:themeTint="BF"/>
        <w:sz w:val="18"/>
        <w:szCs w:val="18"/>
        <w:lang w:val="en-GB"/>
      </w:rPr>
      <w:t xml:space="preserve"> - </w:t>
    </w:r>
    <w:r w:rsidRPr="004541A4">
      <w:rPr>
        <w:rFonts w:cs="Arial"/>
        <w:color w:val="404040" w:themeColor="text1" w:themeTint="BF"/>
        <w:sz w:val="18"/>
        <w:szCs w:val="18"/>
        <w:lang w:val="en-GB"/>
      </w:rPr>
      <w:t>Fruit Research Center, for Excellent and Sustainable Horticulture</w:t>
    </w:r>
    <w:r w:rsidRPr="004541A4">
      <w:rPr>
        <w:color w:val="404040" w:themeColor="text1" w:themeTint="BF"/>
        <w:sz w:val="18"/>
        <w:szCs w:val="18"/>
        <w:lang w:val="en-GB"/>
      </w:rPr>
      <w:t xml:space="preserve"> </w:t>
    </w:r>
  </w:p>
  <w:p w14:paraId="130F596F" w14:textId="77777777" w:rsidR="00A84504" w:rsidRPr="004541A4" w:rsidRDefault="00A84504" w:rsidP="00A84504">
    <w:pPr>
      <w:pStyle w:val="Pidipagina"/>
      <w:rPr>
        <w:b/>
        <w:bCs/>
        <w:color w:val="404040" w:themeColor="text1" w:themeTint="BF"/>
        <w:sz w:val="18"/>
        <w:szCs w:val="18"/>
        <w:lang w:val="en-GB"/>
      </w:rPr>
    </w:pPr>
  </w:p>
  <w:tbl>
    <w:tblPr>
      <w:tblStyle w:val="Grigliatabella"/>
      <w:tblW w:w="9640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1"/>
      <w:gridCol w:w="4829"/>
    </w:tblGrid>
    <w:tr w:rsidR="00A84504" w:rsidRPr="00C572C3" w14:paraId="6ACE0EB7" w14:textId="77777777" w:rsidTr="002E60F3">
      <w:tc>
        <w:tcPr>
          <w:tcW w:w="4811" w:type="dxa"/>
        </w:tcPr>
        <w:p w14:paraId="4EE6C22D" w14:textId="77777777" w:rsidR="00A84504" w:rsidRPr="00C572C3" w:rsidRDefault="00A84504" w:rsidP="00A84504">
          <w:pPr>
            <w:pStyle w:val="Pidipagina"/>
            <w:rPr>
              <w:color w:val="404040" w:themeColor="text1" w:themeTint="BF"/>
              <w:sz w:val="14"/>
              <w:szCs w:val="14"/>
            </w:rPr>
          </w:pPr>
          <w:r w:rsidRPr="00C572C3">
            <w:rPr>
              <w:color w:val="404040" w:themeColor="text1" w:themeTint="BF"/>
              <w:sz w:val="14"/>
              <w:szCs w:val="14"/>
            </w:rPr>
            <w:t>CAMPUS UNITEC SPA</w:t>
          </w:r>
        </w:p>
      </w:tc>
      <w:tc>
        <w:tcPr>
          <w:tcW w:w="4829" w:type="dxa"/>
        </w:tcPr>
        <w:p w14:paraId="05B423CC" w14:textId="77777777" w:rsidR="00A84504" w:rsidRPr="00C572C3" w:rsidRDefault="00A84504" w:rsidP="00A84504">
          <w:pPr>
            <w:pStyle w:val="Pidipagina"/>
            <w:jc w:val="right"/>
            <w:rPr>
              <w:color w:val="404040" w:themeColor="text1" w:themeTint="BF"/>
              <w:sz w:val="14"/>
              <w:szCs w:val="14"/>
            </w:rPr>
          </w:pPr>
          <w:r w:rsidRPr="00C572C3">
            <w:rPr>
              <w:color w:val="404040" w:themeColor="text1" w:themeTint="BF"/>
              <w:sz w:val="14"/>
              <w:szCs w:val="14"/>
            </w:rPr>
            <w:t>www.ffresh.it</w:t>
          </w:r>
        </w:p>
      </w:tc>
    </w:tr>
    <w:tr w:rsidR="00A84504" w:rsidRPr="00C572C3" w14:paraId="2F4E2BAD" w14:textId="77777777" w:rsidTr="002E60F3">
      <w:tc>
        <w:tcPr>
          <w:tcW w:w="4811" w:type="dxa"/>
        </w:tcPr>
        <w:p w14:paraId="7E1778DD" w14:textId="77777777" w:rsidR="00A84504" w:rsidRPr="00C572C3" w:rsidRDefault="00A84504" w:rsidP="00A84504">
          <w:pPr>
            <w:pStyle w:val="Pidipagina"/>
            <w:rPr>
              <w:color w:val="404040" w:themeColor="text1" w:themeTint="BF"/>
              <w:sz w:val="14"/>
              <w:szCs w:val="14"/>
            </w:rPr>
          </w:pPr>
          <w:r w:rsidRPr="00C572C3">
            <w:rPr>
              <w:color w:val="404040" w:themeColor="text1" w:themeTint="BF"/>
              <w:sz w:val="14"/>
              <w:szCs w:val="14"/>
            </w:rPr>
            <w:t>Via Provinciale Cotignola, 20/9, 48022 Lugo RA</w:t>
          </w:r>
        </w:p>
      </w:tc>
      <w:tc>
        <w:tcPr>
          <w:tcW w:w="4829" w:type="dxa"/>
        </w:tcPr>
        <w:p w14:paraId="6584B630" w14:textId="77777777" w:rsidR="00A84504" w:rsidRPr="00C572C3" w:rsidRDefault="00A84504" w:rsidP="00A84504">
          <w:pPr>
            <w:pStyle w:val="Pidipagina"/>
            <w:rPr>
              <w:color w:val="404040" w:themeColor="text1" w:themeTint="BF"/>
              <w:sz w:val="14"/>
              <w:szCs w:val="14"/>
            </w:rPr>
          </w:pPr>
        </w:p>
      </w:tc>
    </w:tr>
  </w:tbl>
  <w:p w14:paraId="3FCB2BC2" w14:textId="77777777" w:rsidR="00A84504" w:rsidRDefault="00A84504" w:rsidP="00A8450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186DF" w14:textId="77777777" w:rsidR="00DB7C7F" w:rsidRPr="004541A4" w:rsidRDefault="00DB7C7F" w:rsidP="00DB7C7F">
    <w:pPr>
      <w:pStyle w:val="Pidipagina"/>
      <w:rPr>
        <w:color w:val="404040" w:themeColor="text1" w:themeTint="BF"/>
        <w:sz w:val="18"/>
        <w:szCs w:val="18"/>
        <w:lang w:val="en-GB"/>
      </w:rPr>
    </w:pPr>
    <w:r w:rsidRPr="004541A4">
      <w:rPr>
        <w:b/>
        <w:bCs/>
        <w:color w:val="404040" w:themeColor="text1" w:themeTint="BF"/>
        <w:sz w:val="18"/>
        <w:szCs w:val="18"/>
        <w:lang w:val="en-GB"/>
      </w:rPr>
      <w:t>Fondazione</w:t>
    </w:r>
    <w:r w:rsidRPr="004541A4">
      <w:rPr>
        <w:color w:val="404040" w:themeColor="text1" w:themeTint="BF"/>
        <w:sz w:val="18"/>
        <w:szCs w:val="18"/>
        <w:lang w:val="en-GB"/>
      </w:rPr>
      <w:t xml:space="preserve"> </w:t>
    </w:r>
    <w:r w:rsidRPr="004541A4">
      <w:rPr>
        <w:b/>
        <w:bCs/>
        <w:color w:val="404040" w:themeColor="text1" w:themeTint="BF"/>
        <w:sz w:val="18"/>
        <w:szCs w:val="18"/>
        <w:lang w:val="en-GB"/>
      </w:rPr>
      <w:t>FRESH</w:t>
    </w:r>
    <w:r w:rsidRPr="004541A4">
      <w:rPr>
        <w:color w:val="404040" w:themeColor="text1" w:themeTint="BF"/>
        <w:sz w:val="18"/>
        <w:szCs w:val="18"/>
        <w:lang w:val="en-GB"/>
      </w:rPr>
      <w:t xml:space="preserve"> - </w:t>
    </w:r>
    <w:r w:rsidRPr="004541A4">
      <w:rPr>
        <w:rFonts w:cs="Arial"/>
        <w:color w:val="404040" w:themeColor="text1" w:themeTint="BF"/>
        <w:sz w:val="18"/>
        <w:szCs w:val="18"/>
        <w:lang w:val="en-GB"/>
      </w:rPr>
      <w:t>Fruit Research Center, for Excellent and Sustainable Horticulture</w:t>
    </w:r>
    <w:r w:rsidRPr="004541A4">
      <w:rPr>
        <w:color w:val="404040" w:themeColor="text1" w:themeTint="BF"/>
        <w:sz w:val="18"/>
        <w:szCs w:val="18"/>
        <w:lang w:val="en-GB"/>
      </w:rPr>
      <w:t xml:space="preserve"> </w:t>
    </w:r>
  </w:p>
  <w:p w14:paraId="0BDFE2F9" w14:textId="77777777" w:rsidR="00DB7C7F" w:rsidRPr="004541A4" w:rsidRDefault="00DB7C7F" w:rsidP="00DB7C7F">
    <w:pPr>
      <w:pStyle w:val="Pidipagina"/>
      <w:rPr>
        <w:b/>
        <w:bCs/>
        <w:color w:val="404040" w:themeColor="text1" w:themeTint="BF"/>
        <w:sz w:val="18"/>
        <w:szCs w:val="18"/>
        <w:lang w:val="en-GB"/>
      </w:rPr>
    </w:pPr>
  </w:p>
  <w:tbl>
    <w:tblPr>
      <w:tblStyle w:val="Grigliatabella"/>
      <w:tblW w:w="9640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1"/>
      <w:gridCol w:w="4829"/>
    </w:tblGrid>
    <w:tr w:rsidR="00DB7C7F" w:rsidRPr="00C572C3" w14:paraId="6C33DB4D" w14:textId="77777777" w:rsidTr="00C26EAB">
      <w:tc>
        <w:tcPr>
          <w:tcW w:w="4811" w:type="dxa"/>
        </w:tcPr>
        <w:p w14:paraId="2713194A" w14:textId="77777777" w:rsidR="00DB7C7F" w:rsidRPr="00C572C3" w:rsidRDefault="00DB7C7F" w:rsidP="00DB7C7F">
          <w:pPr>
            <w:pStyle w:val="Pidipagina"/>
            <w:rPr>
              <w:color w:val="404040" w:themeColor="text1" w:themeTint="BF"/>
              <w:sz w:val="14"/>
              <w:szCs w:val="14"/>
            </w:rPr>
          </w:pPr>
          <w:r w:rsidRPr="00C572C3">
            <w:rPr>
              <w:color w:val="404040" w:themeColor="text1" w:themeTint="BF"/>
              <w:sz w:val="14"/>
              <w:szCs w:val="14"/>
            </w:rPr>
            <w:t>CAMPUS UNITEC SPA</w:t>
          </w:r>
        </w:p>
      </w:tc>
      <w:tc>
        <w:tcPr>
          <w:tcW w:w="4829" w:type="dxa"/>
        </w:tcPr>
        <w:p w14:paraId="22BDF384" w14:textId="77777777" w:rsidR="00DB7C7F" w:rsidRPr="00C572C3" w:rsidRDefault="00DB7C7F" w:rsidP="00DB7C7F">
          <w:pPr>
            <w:pStyle w:val="Pidipagina"/>
            <w:jc w:val="right"/>
            <w:rPr>
              <w:color w:val="404040" w:themeColor="text1" w:themeTint="BF"/>
              <w:sz w:val="14"/>
              <w:szCs w:val="14"/>
            </w:rPr>
          </w:pPr>
          <w:r w:rsidRPr="00C572C3">
            <w:rPr>
              <w:color w:val="404040" w:themeColor="text1" w:themeTint="BF"/>
              <w:sz w:val="14"/>
              <w:szCs w:val="14"/>
            </w:rPr>
            <w:t>www.ffresh.it</w:t>
          </w:r>
        </w:p>
      </w:tc>
    </w:tr>
    <w:tr w:rsidR="00DB7C7F" w:rsidRPr="00C572C3" w14:paraId="12BDBAD0" w14:textId="77777777" w:rsidTr="00C26EAB">
      <w:tc>
        <w:tcPr>
          <w:tcW w:w="4811" w:type="dxa"/>
        </w:tcPr>
        <w:p w14:paraId="1C711CB3" w14:textId="77777777" w:rsidR="00DB7C7F" w:rsidRPr="00C572C3" w:rsidRDefault="00DB7C7F" w:rsidP="00DB7C7F">
          <w:pPr>
            <w:pStyle w:val="Pidipagina"/>
            <w:rPr>
              <w:color w:val="404040" w:themeColor="text1" w:themeTint="BF"/>
              <w:sz w:val="14"/>
              <w:szCs w:val="14"/>
            </w:rPr>
          </w:pPr>
          <w:r w:rsidRPr="00C572C3">
            <w:rPr>
              <w:color w:val="404040" w:themeColor="text1" w:themeTint="BF"/>
              <w:sz w:val="14"/>
              <w:szCs w:val="14"/>
            </w:rPr>
            <w:t>Via Provinciale Cotignola, 20/9, 48022 Lugo RA</w:t>
          </w:r>
        </w:p>
      </w:tc>
      <w:tc>
        <w:tcPr>
          <w:tcW w:w="4829" w:type="dxa"/>
        </w:tcPr>
        <w:p w14:paraId="3A66BF17" w14:textId="77777777" w:rsidR="00DB7C7F" w:rsidRPr="00C572C3" w:rsidRDefault="00DB7C7F" w:rsidP="00DB7C7F">
          <w:pPr>
            <w:pStyle w:val="Pidipagina"/>
            <w:rPr>
              <w:color w:val="404040" w:themeColor="text1" w:themeTint="BF"/>
              <w:sz w:val="14"/>
              <w:szCs w:val="14"/>
            </w:rPr>
          </w:pPr>
        </w:p>
      </w:tc>
    </w:tr>
    <w:tr w:rsidR="00DB7C7F" w:rsidRPr="00C572C3" w14:paraId="222B4702" w14:textId="77777777" w:rsidTr="00A84504">
      <w:trPr>
        <w:trHeight w:val="80"/>
      </w:trPr>
      <w:tc>
        <w:tcPr>
          <w:tcW w:w="4811" w:type="dxa"/>
        </w:tcPr>
        <w:p w14:paraId="13B46ECB" w14:textId="77777777" w:rsidR="00DB7C7F" w:rsidRPr="00C572C3" w:rsidRDefault="00DB7C7F" w:rsidP="00DB7C7F">
          <w:pPr>
            <w:pStyle w:val="Pidipagina"/>
            <w:rPr>
              <w:color w:val="404040" w:themeColor="text1" w:themeTint="BF"/>
              <w:sz w:val="14"/>
              <w:szCs w:val="14"/>
            </w:rPr>
          </w:pPr>
        </w:p>
      </w:tc>
      <w:tc>
        <w:tcPr>
          <w:tcW w:w="4829" w:type="dxa"/>
        </w:tcPr>
        <w:p w14:paraId="0C0B2230" w14:textId="77777777" w:rsidR="00DB7C7F" w:rsidRPr="00C572C3" w:rsidRDefault="00DB7C7F" w:rsidP="00DB7C7F">
          <w:pPr>
            <w:pStyle w:val="Pidipagina"/>
            <w:rPr>
              <w:color w:val="404040" w:themeColor="text1" w:themeTint="BF"/>
              <w:sz w:val="14"/>
              <w:szCs w:val="14"/>
            </w:rPr>
          </w:pPr>
        </w:p>
      </w:tc>
    </w:tr>
  </w:tbl>
  <w:p w14:paraId="5AA05434" w14:textId="77777777" w:rsidR="00DB7C7F" w:rsidRDefault="00DB7C7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31576" w14:textId="77777777" w:rsidR="00C843A4" w:rsidRDefault="00C843A4" w:rsidP="002160DA">
      <w:pPr>
        <w:spacing w:after="0" w:line="240" w:lineRule="auto"/>
      </w:pPr>
      <w:r>
        <w:separator/>
      </w:r>
    </w:p>
  </w:footnote>
  <w:footnote w:type="continuationSeparator" w:id="0">
    <w:p w14:paraId="464BDC94" w14:textId="77777777" w:rsidR="00C843A4" w:rsidRDefault="00C843A4" w:rsidP="00216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65DF0" w14:textId="77777777" w:rsidR="002160DA" w:rsidRDefault="002160DA">
    <w:pPr>
      <w:pStyle w:val="Intestazione"/>
    </w:pPr>
    <w:r>
      <w:rPr>
        <w:noProof/>
      </w:rPr>
      <w:drawing>
        <wp:inline distT="0" distB="0" distL="0" distR="0" wp14:anchorId="764462AC" wp14:editId="388A4869">
          <wp:extent cx="1283110" cy="560830"/>
          <wp:effectExtent l="0" t="0" r="0" b="0"/>
          <wp:docPr id="181636360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6363607" name="Immagine 181636360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8312" cy="5805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E1012F2"/>
    <w:lvl w:ilvl="0">
      <w:numFmt w:val="bullet"/>
      <w:lvlText w:val="*"/>
      <w:lvlJc w:val="left"/>
    </w:lvl>
  </w:abstractNum>
  <w:abstractNum w:abstractNumId="1" w15:restartNumberingAfterBreak="0">
    <w:nsid w:val="06B038CE"/>
    <w:multiLevelType w:val="hybridMultilevel"/>
    <w:tmpl w:val="D7C06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F1EFC"/>
    <w:multiLevelType w:val="multilevel"/>
    <w:tmpl w:val="C31A4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174C71B9"/>
    <w:multiLevelType w:val="hybridMultilevel"/>
    <w:tmpl w:val="41C44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46A35"/>
    <w:multiLevelType w:val="hybridMultilevel"/>
    <w:tmpl w:val="A89051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D7BD6"/>
    <w:multiLevelType w:val="multilevel"/>
    <w:tmpl w:val="4A18D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33C72502"/>
    <w:multiLevelType w:val="multilevel"/>
    <w:tmpl w:val="E1C01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3EBE442E"/>
    <w:multiLevelType w:val="multilevel"/>
    <w:tmpl w:val="C8C48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438914FF"/>
    <w:multiLevelType w:val="hybridMultilevel"/>
    <w:tmpl w:val="13B8DB0A"/>
    <w:lvl w:ilvl="0" w:tplc="A8E4AA56">
      <w:numFmt w:val="bullet"/>
      <w:lvlText w:val="•"/>
      <w:lvlJc w:val="left"/>
      <w:pPr>
        <w:ind w:left="1070" w:hanging="710"/>
      </w:pPr>
      <w:rPr>
        <w:rFonts w:ascii="Arial" w:eastAsia="Helvetica Now Text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9E6739"/>
    <w:multiLevelType w:val="hybridMultilevel"/>
    <w:tmpl w:val="73AAB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A772EB"/>
    <w:multiLevelType w:val="hybridMultilevel"/>
    <w:tmpl w:val="31AAD67E"/>
    <w:lvl w:ilvl="0" w:tplc="99FE2F7C">
      <w:start w:val="348"/>
      <w:numFmt w:val="bullet"/>
      <w:lvlText w:val="-"/>
      <w:lvlJc w:val="left"/>
      <w:pPr>
        <w:ind w:left="720" w:hanging="360"/>
      </w:pPr>
      <w:rPr>
        <w:rFonts w:ascii="Calibri" w:eastAsia="Helvetica Now Text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E6D32"/>
    <w:multiLevelType w:val="hybridMultilevel"/>
    <w:tmpl w:val="E08E4A16"/>
    <w:lvl w:ilvl="0" w:tplc="C46613F2">
      <w:start w:val="1"/>
      <w:numFmt w:val="bullet"/>
      <w:pStyle w:val="ELENCO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FB4E48"/>
    <w:multiLevelType w:val="hybridMultilevel"/>
    <w:tmpl w:val="CF1036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0044805">
    <w:abstractNumId w:val="11"/>
  </w:num>
  <w:num w:numId="2" w16cid:durableId="972715092">
    <w:abstractNumId w:val="6"/>
  </w:num>
  <w:num w:numId="3" w16cid:durableId="1036927154">
    <w:abstractNumId w:val="2"/>
  </w:num>
  <w:num w:numId="4" w16cid:durableId="1711149609">
    <w:abstractNumId w:val="5"/>
  </w:num>
  <w:num w:numId="5" w16cid:durableId="1889149343">
    <w:abstractNumId w:val="7"/>
  </w:num>
  <w:num w:numId="6" w16cid:durableId="1235554004">
    <w:abstractNumId w:val="8"/>
  </w:num>
  <w:num w:numId="7" w16cid:durableId="1318993190">
    <w:abstractNumId w:val="1"/>
  </w:num>
  <w:num w:numId="8" w16cid:durableId="969283506">
    <w:abstractNumId w:val="4"/>
  </w:num>
  <w:num w:numId="9" w16cid:durableId="47907593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0" w16cid:durableId="248199316">
    <w:abstractNumId w:val="10"/>
  </w:num>
  <w:num w:numId="11" w16cid:durableId="1856993607">
    <w:abstractNumId w:val="12"/>
  </w:num>
  <w:num w:numId="12" w16cid:durableId="850071084">
    <w:abstractNumId w:val="9"/>
  </w:num>
  <w:num w:numId="13" w16cid:durableId="13845225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283"/>
  <w:evenAndOddHeaders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0DA"/>
    <w:rsid w:val="00022315"/>
    <w:rsid w:val="00046A25"/>
    <w:rsid w:val="00056FC5"/>
    <w:rsid w:val="0007220D"/>
    <w:rsid w:val="00083FAF"/>
    <w:rsid w:val="001E7A09"/>
    <w:rsid w:val="00211926"/>
    <w:rsid w:val="002160DA"/>
    <w:rsid w:val="00294C3E"/>
    <w:rsid w:val="0029560B"/>
    <w:rsid w:val="003D0FD5"/>
    <w:rsid w:val="00434167"/>
    <w:rsid w:val="004541A4"/>
    <w:rsid w:val="004C0076"/>
    <w:rsid w:val="00537AAC"/>
    <w:rsid w:val="00572DA1"/>
    <w:rsid w:val="00584D4E"/>
    <w:rsid w:val="00620A51"/>
    <w:rsid w:val="00630F0B"/>
    <w:rsid w:val="0065548D"/>
    <w:rsid w:val="006915ED"/>
    <w:rsid w:val="00692F88"/>
    <w:rsid w:val="006A487F"/>
    <w:rsid w:val="007F1FAD"/>
    <w:rsid w:val="00807EA8"/>
    <w:rsid w:val="008328B5"/>
    <w:rsid w:val="008A0CA8"/>
    <w:rsid w:val="008B6E9B"/>
    <w:rsid w:val="008E1C7D"/>
    <w:rsid w:val="009760E1"/>
    <w:rsid w:val="00997201"/>
    <w:rsid w:val="009D6621"/>
    <w:rsid w:val="00A84504"/>
    <w:rsid w:val="00B70B0B"/>
    <w:rsid w:val="00C843A4"/>
    <w:rsid w:val="00D44F9D"/>
    <w:rsid w:val="00DA4023"/>
    <w:rsid w:val="00DB7C7F"/>
    <w:rsid w:val="00DD3D05"/>
    <w:rsid w:val="00DD637C"/>
    <w:rsid w:val="00DD72C1"/>
    <w:rsid w:val="00ED1E14"/>
    <w:rsid w:val="00F113D0"/>
    <w:rsid w:val="00F15148"/>
    <w:rsid w:val="00F56446"/>
    <w:rsid w:val="00F720CF"/>
    <w:rsid w:val="00FC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1425B"/>
  <w15:chartTrackingRefBased/>
  <w15:docId w15:val="{57372CD3-0580-364E-8379-4C41D9AC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Helvetica Now Text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3D05"/>
    <w:pPr>
      <w:widowControl w:val="0"/>
      <w:spacing w:after="200" w:line="276" w:lineRule="auto"/>
    </w:pPr>
    <w:rPr>
      <w:rFonts w:ascii="Arial" w:hAnsi="Arial" w:cs="Calibri"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554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">
    <w:name w:val="ELENCO"/>
    <w:basedOn w:val="Corpotesto"/>
    <w:qFormat/>
    <w:rsid w:val="00DD72C1"/>
    <w:pPr>
      <w:numPr>
        <w:numId w:val="1"/>
      </w:numPr>
      <w:autoSpaceDE w:val="0"/>
      <w:autoSpaceDN w:val="0"/>
      <w:spacing w:after="0"/>
    </w:pPr>
    <w:rPr>
      <w:rFonts w:ascii="Helvetica" w:eastAsia="MuseoSans-300Italic" w:hAnsi="Helvetica" w:cs="MuseoSans-300Italic"/>
      <w:sz w:val="16"/>
      <w:szCs w:val="16"/>
      <w:lang w:val="de-D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D72C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D72C1"/>
    <w:rPr>
      <w:sz w:val="20"/>
    </w:rPr>
  </w:style>
  <w:style w:type="paragraph" w:styleId="Titolo">
    <w:name w:val="Title"/>
    <w:basedOn w:val="Normale"/>
    <w:link w:val="TitoloCarattere"/>
    <w:uiPriority w:val="10"/>
    <w:qFormat/>
    <w:rsid w:val="00DD72C1"/>
    <w:pPr>
      <w:autoSpaceDE w:val="0"/>
      <w:autoSpaceDN w:val="0"/>
      <w:spacing w:before="120"/>
    </w:pPr>
    <w:rPr>
      <w:rFonts w:ascii="Helvetica" w:eastAsia="MuseoSans-700" w:hAnsi="Helvetica" w:cs="MuseoSans-700"/>
      <w:b/>
      <w:bCs/>
      <w:sz w:val="28"/>
      <w:szCs w:val="34"/>
    </w:rPr>
  </w:style>
  <w:style w:type="character" w:customStyle="1" w:styleId="TitoloCarattere">
    <w:name w:val="Titolo Carattere"/>
    <w:basedOn w:val="Carpredefinitoparagrafo"/>
    <w:link w:val="Titolo"/>
    <w:uiPriority w:val="10"/>
    <w:rsid w:val="00DD72C1"/>
    <w:rPr>
      <w:rFonts w:ascii="Helvetica" w:eastAsia="MuseoSans-700" w:hAnsi="Helvetica" w:cs="MuseoSans-700"/>
      <w:b/>
      <w:bCs/>
      <w:sz w:val="28"/>
      <w:szCs w:val="34"/>
    </w:rPr>
  </w:style>
  <w:style w:type="character" w:styleId="Enfasidelicata">
    <w:name w:val="Subtle Emphasis"/>
    <w:basedOn w:val="Carpredefinitoparagrafo"/>
    <w:uiPriority w:val="19"/>
    <w:qFormat/>
    <w:rsid w:val="00DD3D05"/>
    <w:rPr>
      <w:rFonts w:ascii="Arial" w:hAnsi="Arial"/>
      <w:b w:val="0"/>
      <w:i/>
      <w:iCs/>
      <w:color w:val="404040" w:themeColor="text1" w:themeTint="BF"/>
    </w:rPr>
  </w:style>
  <w:style w:type="paragraph" w:styleId="Intestazione">
    <w:name w:val="header"/>
    <w:basedOn w:val="Normale"/>
    <w:link w:val="IntestazioneCarattere"/>
    <w:uiPriority w:val="99"/>
    <w:unhideWhenUsed/>
    <w:rsid w:val="002160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60DA"/>
    <w:rPr>
      <w:rFonts w:ascii="Arial" w:hAnsi="Arial" w:cs="Calibri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2160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60DA"/>
    <w:rPr>
      <w:rFonts w:ascii="Arial" w:hAnsi="Arial" w:cs="Calibri"/>
      <w:sz w:val="22"/>
      <w:szCs w:val="22"/>
    </w:rPr>
  </w:style>
  <w:style w:type="table" w:styleId="Grigliatabella">
    <w:name w:val="Table Grid"/>
    <w:basedOn w:val="Tabellanormale"/>
    <w:uiPriority w:val="39"/>
    <w:rsid w:val="00DB7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3416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8450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84504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5548D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qodef-st-text">
    <w:name w:val="qodef-st-text"/>
    <w:basedOn w:val="Normale"/>
    <w:rsid w:val="0065548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53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0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1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882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41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646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20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18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31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56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942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13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6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8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46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7720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65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7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32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51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2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70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62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8715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74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39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45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51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420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674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6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23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13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98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95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9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6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885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7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29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36548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08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38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80834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1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87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585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51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502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678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353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442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20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5011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5971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391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20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041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9667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733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8444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208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835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5175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215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877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490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992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334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34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6952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313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8476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123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278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038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169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82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1359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1759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049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95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6450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1660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518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150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5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872449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77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66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42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394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4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86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70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94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46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485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4335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9131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6012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8274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530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759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891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794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8675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8239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490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498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83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6935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72237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2675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952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624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546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6789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0259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74847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8465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120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231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387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7588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7947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6194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82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872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6164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9997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7799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0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1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7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7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2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9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254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564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9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720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607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626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2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97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26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110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782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05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48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8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32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0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8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993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70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29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8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8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118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06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461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40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17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1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879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53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Patrizia Plazzi</cp:lastModifiedBy>
  <cp:revision>18</cp:revision>
  <dcterms:created xsi:type="dcterms:W3CDTF">2023-12-04T14:53:00Z</dcterms:created>
  <dcterms:modified xsi:type="dcterms:W3CDTF">2024-11-19T14:56:00Z</dcterms:modified>
</cp:coreProperties>
</file>